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1FD0716B" w:rsidR="00AD6D8C" w:rsidRPr="00E03889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E03889">
        <w:rPr>
          <w:szCs w:val="28"/>
          <w:lang w:eastAsia="x-none"/>
        </w:rPr>
        <w:t xml:space="preserve">Приложение № </w:t>
      </w:r>
      <w:r w:rsidR="00E03889" w:rsidRPr="00E03889">
        <w:rPr>
          <w:szCs w:val="28"/>
          <w:lang w:eastAsia="x-none"/>
        </w:rPr>
        <w:t>3</w:t>
      </w:r>
    </w:p>
    <w:p w14:paraId="39BC286D" w14:textId="77777777" w:rsidR="00AD6D8C" w:rsidRPr="00E03889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E03889">
        <w:rPr>
          <w:szCs w:val="28"/>
        </w:rPr>
        <w:t>к протоколу заседания</w:t>
      </w:r>
    </w:p>
    <w:p w14:paraId="7E100492" w14:textId="77777777" w:rsidR="003D38C4" w:rsidRPr="006F228D" w:rsidRDefault="003D38C4" w:rsidP="003D38C4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478C4FFF" w14:textId="77777777" w:rsidR="003D38C4" w:rsidRPr="006F228D" w:rsidRDefault="003D38C4" w:rsidP="003D38C4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3B6F405E" w14:textId="24761390" w:rsidR="00676E99" w:rsidRDefault="00676E99" w:rsidP="00676E99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864C48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F50A04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2B89DD7E" w14:textId="77777777" w:rsidR="00AD6D8C" w:rsidRPr="00E03889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E03889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7B9A6504" w14:textId="4452EB69" w:rsidR="00FB278A" w:rsidRPr="00E03889" w:rsidRDefault="003D38C4" w:rsidP="00FB278A">
      <w:pPr>
        <w:spacing w:after="0" w:line="240" w:lineRule="auto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Т</w:t>
      </w:r>
      <w:r w:rsidRPr="00E03889">
        <w:rPr>
          <w:b/>
          <w:bCs/>
          <w:szCs w:val="28"/>
        </w:rPr>
        <w:t xml:space="preserve">ребования к организации и проведению </w:t>
      </w:r>
    </w:p>
    <w:p w14:paraId="6D223BD1" w14:textId="4A4344B0" w:rsidR="00FB278A" w:rsidRPr="00E03889" w:rsidRDefault="003D38C4" w:rsidP="00FB278A">
      <w:pPr>
        <w:spacing w:after="0" w:line="240" w:lineRule="auto"/>
        <w:ind w:firstLine="709"/>
        <w:jc w:val="center"/>
        <w:rPr>
          <w:b/>
          <w:bCs/>
          <w:szCs w:val="28"/>
        </w:rPr>
      </w:pPr>
      <w:r w:rsidRPr="00E03889">
        <w:rPr>
          <w:b/>
          <w:bCs/>
          <w:szCs w:val="28"/>
        </w:rPr>
        <w:t>муниципального этапа всероссийской олимпиады школьников</w:t>
      </w:r>
    </w:p>
    <w:p w14:paraId="555DBA62" w14:textId="695DB110" w:rsidR="00FB278A" w:rsidRPr="00E03889" w:rsidRDefault="003D38C4" w:rsidP="00FB278A">
      <w:pPr>
        <w:spacing w:after="0" w:line="240" w:lineRule="auto"/>
        <w:ind w:firstLine="709"/>
        <w:jc w:val="center"/>
        <w:rPr>
          <w:b/>
          <w:bCs/>
          <w:szCs w:val="28"/>
        </w:rPr>
      </w:pPr>
      <w:r w:rsidRPr="00E03889">
        <w:rPr>
          <w:b/>
          <w:bCs/>
          <w:szCs w:val="28"/>
        </w:rPr>
        <w:t>по испанскому языку в 202</w:t>
      </w:r>
      <w:r w:rsidR="00F50A04">
        <w:rPr>
          <w:b/>
          <w:bCs/>
          <w:szCs w:val="28"/>
        </w:rPr>
        <w:t>5</w:t>
      </w:r>
      <w:r w:rsidRPr="00E03889">
        <w:rPr>
          <w:b/>
          <w:bCs/>
          <w:szCs w:val="28"/>
        </w:rPr>
        <w:t>/2</w:t>
      </w:r>
      <w:r w:rsidR="00F50A04">
        <w:rPr>
          <w:b/>
          <w:bCs/>
          <w:szCs w:val="28"/>
        </w:rPr>
        <w:t>6</w:t>
      </w:r>
      <w:r w:rsidRPr="00E03889">
        <w:rPr>
          <w:b/>
          <w:bCs/>
          <w:szCs w:val="28"/>
        </w:rPr>
        <w:t xml:space="preserve"> учебном году</w:t>
      </w:r>
    </w:p>
    <w:p w14:paraId="4E3AD890" w14:textId="77777777" w:rsidR="00E03889" w:rsidRPr="00E03889" w:rsidRDefault="00E03889" w:rsidP="00FB278A">
      <w:pPr>
        <w:spacing w:after="0" w:line="240" w:lineRule="auto"/>
        <w:ind w:firstLine="709"/>
        <w:jc w:val="center"/>
        <w:rPr>
          <w:b/>
          <w:bCs/>
          <w:szCs w:val="28"/>
        </w:rPr>
      </w:pPr>
    </w:p>
    <w:p w14:paraId="7FAF1F21" w14:textId="77777777" w:rsidR="003D38C4" w:rsidRDefault="00853B94" w:rsidP="003D38C4">
      <w:pPr>
        <w:pStyle w:val="a6"/>
        <w:numPr>
          <w:ilvl w:val="0"/>
          <w:numId w:val="9"/>
        </w:numPr>
        <w:spacing w:after="0" w:line="240" w:lineRule="auto"/>
        <w:rPr>
          <w:b/>
          <w:bCs/>
          <w:szCs w:val="28"/>
        </w:rPr>
      </w:pPr>
      <w:r w:rsidRPr="00FB278A">
        <w:rPr>
          <w:b/>
          <w:bCs/>
          <w:szCs w:val="28"/>
        </w:rPr>
        <w:t>Общие положения</w:t>
      </w:r>
    </w:p>
    <w:p w14:paraId="6221722D" w14:textId="3740A69E" w:rsidR="003D38C4" w:rsidRPr="003D38C4" w:rsidRDefault="003D38C4" w:rsidP="003D38C4">
      <w:pPr>
        <w:spacing w:after="0" w:line="240" w:lineRule="auto"/>
        <w:ind w:firstLine="709"/>
        <w:rPr>
          <w:b/>
          <w:bCs/>
          <w:szCs w:val="28"/>
        </w:rPr>
      </w:pPr>
      <w:r w:rsidRPr="003D38C4">
        <w:rPr>
          <w:color w:val="000000"/>
          <w:szCs w:val="28"/>
        </w:rPr>
        <w:t xml:space="preserve">Данный документ предназначен для специалистов органов местного самоуправления, осуществляющих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этапа всероссийской олимпиады школьников по </w:t>
      </w:r>
      <w:r w:rsidR="00D15B75">
        <w:rPr>
          <w:color w:val="000000"/>
          <w:szCs w:val="28"/>
        </w:rPr>
        <w:t>испанскому</w:t>
      </w:r>
      <w:r w:rsidRPr="003D38C4">
        <w:rPr>
          <w:color w:val="000000"/>
          <w:szCs w:val="28"/>
        </w:rPr>
        <w:t xml:space="preserve"> языку </w:t>
      </w:r>
      <w:r w:rsidRPr="003D38C4">
        <w:rPr>
          <w:szCs w:val="28"/>
        </w:rPr>
        <w:t xml:space="preserve">(далее </w:t>
      </w:r>
      <w:r w:rsidR="005A5279">
        <w:rPr>
          <w:szCs w:val="28"/>
        </w:rPr>
        <w:br/>
      </w:r>
      <w:r w:rsidRPr="003D38C4">
        <w:rPr>
          <w:szCs w:val="28"/>
        </w:rPr>
        <w:t>– олимпиада</w:t>
      </w:r>
      <w:r w:rsidR="00A025C5">
        <w:rPr>
          <w:szCs w:val="28"/>
        </w:rPr>
        <w:t>, ВсОШ</w:t>
      </w:r>
      <w:r w:rsidRPr="003D38C4">
        <w:rPr>
          <w:szCs w:val="28"/>
        </w:rPr>
        <w:t>)</w:t>
      </w:r>
      <w:r w:rsidRPr="003D38C4">
        <w:rPr>
          <w:color w:val="000000"/>
          <w:szCs w:val="28"/>
        </w:rPr>
        <w:t>. Требования составлены на основании методических рекомендаций по организации и проведению школьного и муниципального этапов ВсОШ в 202</w:t>
      </w:r>
      <w:r w:rsidR="006C117E">
        <w:rPr>
          <w:color w:val="000000"/>
          <w:szCs w:val="28"/>
        </w:rPr>
        <w:t>5</w:t>
      </w:r>
      <w:r w:rsidRPr="003D38C4">
        <w:rPr>
          <w:color w:val="000000"/>
          <w:szCs w:val="28"/>
        </w:rPr>
        <w:t>/2</w:t>
      </w:r>
      <w:r w:rsidR="006C117E">
        <w:rPr>
          <w:color w:val="000000"/>
          <w:szCs w:val="28"/>
        </w:rPr>
        <w:t>6</w:t>
      </w:r>
      <w:r w:rsidRPr="003D38C4">
        <w:rPr>
          <w:color w:val="000000"/>
          <w:szCs w:val="28"/>
        </w:rPr>
        <w:t xml:space="preserve"> учебном году, изданных центральной предметно-методической комиссией </w:t>
      </w:r>
      <w:r w:rsidRPr="003D38C4">
        <w:rPr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 w:rsidRPr="003D38C4">
        <w:rPr>
          <w:color w:val="000000"/>
          <w:szCs w:val="28"/>
        </w:rPr>
        <w:t>.</w:t>
      </w:r>
    </w:p>
    <w:p w14:paraId="53B7EAF4" w14:textId="77777777" w:rsidR="00853B94" w:rsidRPr="003D38C4" w:rsidRDefault="00853B94" w:rsidP="00853B94">
      <w:pPr>
        <w:spacing w:after="0" w:line="240" w:lineRule="auto"/>
        <w:ind w:firstLine="709"/>
        <w:rPr>
          <w:szCs w:val="28"/>
          <w:lang w:val="ru"/>
        </w:rPr>
      </w:pPr>
    </w:p>
    <w:p w14:paraId="23330965" w14:textId="5C679194" w:rsidR="00853B94" w:rsidRPr="00024662" w:rsidRDefault="00853B94" w:rsidP="00853B94">
      <w:pPr>
        <w:pStyle w:val="LO-normal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94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справочных материалов, средств связи </w:t>
      </w:r>
      <w:r w:rsidR="00AD5E5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53B94">
        <w:rPr>
          <w:rFonts w:ascii="Times New Roman" w:hAnsi="Times New Roman" w:cs="Times New Roman"/>
          <w:b/>
          <w:bCs/>
          <w:sz w:val="28"/>
          <w:szCs w:val="28"/>
        </w:rPr>
        <w:t>и электронно-вычислительной техники, разрешенных к использованию</w:t>
      </w:r>
    </w:p>
    <w:p w14:paraId="0C48BEA6" w14:textId="33BC06CA" w:rsidR="00024662" w:rsidRPr="00024662" w:rsidRDefault="00024662" w:rsidP="00024662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62">
        <w:rPr>
          <w:rFonts w:ascii="Times New Roman" w:hAnsi="Times New Roman" w:cs="Times New Roman"/>
          <w:sz w:val="28"/>
          <w:szCs w:val="28"/>
        </w:rPr>
        <w:t xml:space="preserve">Во время конкурсов участникам запрещается пользоваться любой справочной литературой, собственной бумагой, электронными вычислительными средствами и любыми средствами связи, включая электронные часы с возможностью подключения к сети Интернет или использования </w:t>
      </w:r>
      <w:proofErr w:type="spellStart"/>
      <w:r w:rsidRPr="00024662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024662">
        <w:rPr>
          <w:rFonts w:ascii="Times New Roman" w:hAnsi="Times New Roman" w:cs="Times New Roman"/>
          <w:sz w:val="28"/>
          <w:szCs w:val="28"/>
        </w:rPr>
        <w:t>-Fi.</w:t>
      </w:r>
      <w:r w:rsidR="003B46BA" w:rsidRPr="003B46BA">
        <w:rPr>
          <w:rFonts w:ascii="Times New Roman" w:hAnsi="Times New Roman" w:cs="Times New Roman"/>
          <w:sz w:val="28"/>
          <w:szCs w:val="28"/>
        </w:rPr>
        <w:t xml:space="preserve"> </w:t>
      </w:r>
      <w:r w:rsidR="003B46BA" w:rsidRPr="00874CD3">
        <w:rPr>
          <w:rFonts w:ascii="Times New Roman" w:hAnsi="Times New Roman" w:cs="Times New Roman"/>
          <w:sz w:val="28"/>
          <w:szCs w:val="28"/>
        </w:rPr>
        <w:t xml:space="preserve">При обнаружении подобных средств у участника </w:t>
      </w:r>
      <w:r w:rsidR="003B3D55">
        <w:rPr>
          <w:rFonts w:ascii="Times New Roman" w:hAnsi="Times New Roman" w:cs="Times New Roman"/>
          <w:sz w:val="28"/>
          <w:szCs w:val="28"/>
        </w:rPr>
        <w:br/>
      </w:r>
      <w:r w:rsidR="003B46BA" w:rsidRPr="00874CD3">
        <w:rPr>
          <w:rFonts w:ascii="Times New Roman" w:hAnsi="Times New Roman" w:cs="Times New Roman"/>
          <w:sz w:val="28"/>
          <w:szCs w:val="28"/>
        </w:rPr>
        <w:t>он лишается возможности выполнения конкурсных заданий и все его результаты аннулируются.</w:t>
      </w:r>
    </w:p>
    <w:p w14:paraId="6AFD3C18" w14:textId="77777777" w:rsidR="00853B94" w:rsidRPr="00853B94" w:rsidRDefault="00853B94" w:rsidP="00853B94">
      <w:pPr>
        <w:pStyle w:val="Default"/>
        <w:ind w:firstLine="709"/>
        <w:jc w:val="both"/>
        <w:rPr>
          <w:sz w:val="28"/>
          <w:szCs w:val="28"/>
        </w:rPr>
      </w:pPr>
    </w:p>
    <w:p w14:paraId="750D8B5C" w14:textId="257ECF02" w:rsidR="00677EFB" w:rsidRPr="00677EFB" w:rsidRDefault="00853B94" w:rsidP="00677EF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6F22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AD2237">
        <w:rPr>
          <w:rFonts w:ascii="Times New Roman" w:hAnsi="Times New Roman" w:cs="Times New Roman"/>
          <w:b/>
          <w:bCs/>
          <w:sz w:val="28"/>
          <w:szCs w:val="28"/>
        </w:rPr>
        <w:t>Перечень материально-технического обеспечения для проведения муниципального этапа</w:t>
      </w:r>
      <w:r w:rsidRPr="006F22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81E4605" w14:textId="77777777" w:rsidR="003B46BA" w:rsidRDefault="00677EFB" w:rsidP="00FC483D">
      <w:pPr>
        <w:spacing w:after="0" w:line="240" w:lineRule="auto"/>
        <w:ind w:firstLine="709"/>
        <w:rPr>
          <w:szCs w:val="28"/>
        </w:rPr>
      </w:pPr>
      <w:r w:rsidRPr="00874CD3">
        <w:rPr>
          <w:szCs w:val="28"/>
        </w:rPr>
        <w:t xml:space="preserve">В 2025/26 учебном году </w:t>
      </w:r>
      <w:r>
        <w:rPr>
          <w:szCs w:val="28"/>
        </w:rPr>
        <w:t>муниципальный</w:t>
      </w:r>
      <w:r w:rsidRPr="00874CD3">
        <w:rPr>
          <w:szCs w:val="28"/>
        </w:rPr>
        <w:t xml:space="preserve"> этап всероссийской олимпиады школьников по испанск</w:t>
      </w:r>
      <w:r>
        <w:rPr>
          <w:szCs w:val="28"/>
        </w:rPr>
        <w:t xml:space="preserve">ому языку </w:t>
      </w:r>
      <w:r w:rsidRPr="00874CD3">
        <w:rPr>
          <w:szCs w:val="28"/>
        </w:rPr>
        <w:t>проводится в информационно-телекоммуникационной сети Интернет с использованием информационного ресурса «Онлайн-курсы Образовательного центра «Сириус».</w:t>
      </w:r>
    </w:p>
    <w:p w14:paraId="77B6E3AB" w14:textId="23BCFBE4" w:rsidR="008C4E79" w:rsidRDefault="00677EFB" w:rsidP="008C4E79">
      <w:pPr>
        <w:spacing w:after="0" w:line="240" w:lineRule="auto"/>
        <w:ind w:firstLine="709"/>
        <w:rPr>
          <w:szCs w:val="28"/>
        </w:rPr>
      </w:pPr>
      <w:r w:rsidRPr="00D80103">
        <w:rPr>
          <w:szCs w:val="28"/>
        </w:rPr>
        <w:t xml:space="preserve">Каждый участник должен быть обеспечен </w:t>
      </w:r>
      <w:r w:rsidRPr="00874CD3">
        <w:rPr>
          <w:szCs w:val="28"/>
        </w:rPr>
        <w:t xml:space="preserve">отдельным </w:t>
      </w:r>
      <w:r w:rsidRPr="00D80103">
        <w:rPr>
          <w:szCs w:val="28"/>
        </w:rPr>
        <w:t xml:space="preserve">рабочим местом, оснащённым современным персональным компьютером </w:t>
      </w:r>
      <w:r w:rsidRPr="00874CD3">
        <w:rPr>
          <w:szCs w:val="28"/>
        </w:rPr>
        <w:t>(</w:t>
      </w:r>
      <w:r w:rsidRPr="00D80103">
        <w:rPr>
          <w:szCs w:val="28"/>
        </w:rPr>
        <w:t>или ноутбуком</w:t>
      </w:r>
      <w:r w:rsidRPr="00874CD3">
        <w:rPr>
          <w:szCs w:val="28"/>
        </w:rPr>
        <w:t xml:space="preserve">) </w:t>
      </w:r>
      <w:r w:rsidR="003B3D55">
        <w:rPr>
          <w:szCs w:val="28"/>
        </w:rPr>
        <w:br/>
      </w:r>
      <w:r w:rsidRPr="00874CD3">
        <w:rPr>
          <w:szCs w:val="28"/>
        </w:rPr>
        <w:t>и наушниками (или колонками)</w:t>
      </w:r>
      <w:r w:rsidRPr="00D80103">
        <w:rPr>
          <w:szCs w:val="28"/>
        </w:rPr>
        <w:t xml:space="preserve">. </w:t>
      </w:r>
      <w:r w:rsidRPr="00874CD3">
        <w:rPr>
          <w:szCs w:val="28"/>
        </w:rPr>
        <w:t>На всех к</w:t>
      </w:r>
      <w:r w:rsidRPr="00D80103">
        <w:rPr>
          <w:szCs w:val="28"/>
        </w:rPr>
        <w:t>омпьютер</w:t>
      </w:r>
      <w:r w:rsidRPr="00874CD3">
        <w:rPr>
          <w:szCs w:val="28"/>
        </w:rPr>
        <w:t>ах</w:t>
      </w:r>
      <w:r w:rsidRPr="00D80103">
        <w:rPr>
          <w:szCs w:val="28"/>
        </w:rPr>
        <w:t xml:space="preserve"> долж</w:t>
      </w:r>
      <w:r w:rsidRPr="00874CD3">
        <w:rPr>
          <w:szCs w:val="28"/>
        </w:rPr>
        <w:t xml:space="preserve">ен быть </w:t>
      </w:r>
      <w:r w:rsidRPr="00D80103">
        <w:rPr>
          <w:szCs w:val="28"/>
        </w:rPr>
        <w:t xml:space="preserve">доступ </w:t>
      </w:r>
      <w:r w:rsidR="003B3D55">
        <w:rPr>
          <w:szCs w:val="28"/>
        </w:rPr>
        <w:br/>
      </w:r>
      <w:r w:rsidRPr="00D80103">
        <w:rPr>
          <w:szCs w:val="28"/>
        </w:rPr>
        <w:lastRenderedPageBreak/>
        <w:t>к тестирующей системе</w:t>
      </w:r>
      <w:r w:rsidRPr="00874CD3">
        <w:rPr>
          <w:szCs w:val="28"/>
        </w:rPr>
        <w:t xml:space="preserve"> </w:t>
      </w:r>
      <w:r w:rsidR="008C4E79">
        <w:rPr>
          <w:szCs w:val="28"/>
        </w:rPr>
        <w:t>«</w:t>
      </w:r>
      <w:proofErr w:type="spellStart"/>
      <w:r w:rsidR="008C4E79">
        <w:rPr>
          <w:szCs w:val="28"/>
        </w:rPr>
        <w:t>Сириус.Курсы</w:t>
      </w:r>
      <w:proofErr w:type="spellEnd"/>
      <w:r w:rsidR="008C4E79">
        <w:rPr>
          <w:szCs w:val="28"/>
        </w:rPr>
        <w:t>»</w:t>
      </w:r>
      <w:r w:rsidR="008C4E79">
        <w:rPr>
          <w:szCs w:val="28"/>
        </w:rPr>
        <w:t xml:space="preserve"> </w:t>
      </w:r>
      <w:r w:rsidR="008C4E79" w:rsidRPr="00B96B0F">
        <w:rPr>
          <w:szCs w:val="28"/>
        </w:rPr>
        <w:t>https://uts.sirius.online/</w:t>
      </w:r>
      <w:r w:rsidRPr="00D80103">
        <w:rPr>
          <w:szCs w:val="28"/>
        </w:rPr>
        <w:t xml:space="preserve">. Доступ </w:t>
      </w:r>
      <w:r w:rsidR="008C4E79">
        <w:rPr>
          <w:szCs w:val="28"/>
        </w:rPr>
        <w:br/>
      </w:r>
      <w:r w:rsidRPr="00D80103">
        <w:rPr>
          <w:szCs w:val="28"/>
        </w:rPr>
        <w:t xml:space="preserve">в Интернет рекомендуется </w:t>
      </w:r>
      <w:r w:rsidRPr="00874CD3">
        <w:rPr>
          <w:szCs w:val="28"/>
        </w:rPr>
        <w:t>ограничить</w:t>
      </w:r>
      <w:r w:rsidRPr="00D80103">
        <w:rPr>
          <w:szCs w:val="28"/>
        </w:rPr>
        <w:t xml:space="preserve">. </w:t>
      </w:r>
    </w:p>
    <w:p w14:paraId="4161003A" w14:textId="5C822FE6" w:rsidR="00677EFB" w:rsidRDefault="008C4E79" w:rsidP="008C4E7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В</w:t>
      </w:r>
      <w:r w:rsidR="00677EFB">
        <w:rPr>
          <w:szCs w:val="28"/>
        </w:rPr>
        <w:t>ход</w:t>
      </w:r>
      <w:r>
        <w:rPr>
          <w:szCs w:val="28"/>
        </w:rPr>
        <w:t xml:space="preserve"> </w:t>
      </w:r>
      <w:r w:rsidR="00677EFB">
        <w:rPr>
          <w:szCs w:val="28"/>
        </w:rPr>
        <w:t xml:space="preserve">в </w:t>
      </w:r>
      <w:r w:rsidRPr="00D80103">
        <w:rPr>
          <w:szCs w:val="28"/>
        </w:rPr>
        <w:t>тестирующ</w:t>
      </w:r>
      <w:r>
        <w:rPr>
          <w:szCs w:val="28"/>
        </w:rPr>
        <w:t xml:space="preserve">ую </w:t>
      </w:r>
      <w:r w:rsidRPr="00D80103">
        <w:rPr>
          <w:szCs w:val="28"/>
        </w:rPr>
        <w:t>систем</w:t>
      </w:r>
      <w:r>
        <w:rPr>
          <w:szCs w:val="28"/>
        </w:rPr>
        <w:t>у</w:t>
      </w:r>
      <w:r w:rsidRPr="00874CD3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>
        <w:rPr>
          <w:szCs w:val="28"/>
        </w:rPr>
        <w:t>Сириус.Курсы</w:t>
      </w:r>
      <w:proofErr w:type="spellEnd"/>
      <w:r>
        <w:rPr>
          <w:szCs w:val="28"/>
        </w:rPr>
        <w:t xml:space="preserve">» </w:t>
      </w:r>
      <w:r w:rsidR="00677EFB">
        <w:rPr>
          <w:szCs w:val="28"/>
        </w:rPr>
        <w:t xml:space="preserve">осуществляется </w:t>
      </w:r>
      <w:r w:rsidR="001316BE">
        <w:rPr>
          <w:szCs w:val="28"/>
        </w:rPr>
        <w:br/>
      </w:r>
      <w:r w:rsidR="00677EFB">
        <w:rPr>
          <w:szCs w:val="28"/>
        </w:rPr>
        <w:t>по индивидуальному коду участника. Коды доступа необходимо раздать участникам перед туром. Каждому участнику может быть выдан только один код.</w:t>
      </w:r>
    </w:p>
    <w:p w14:paraId="415284FE" w14:textId="1F1AA98B" w:rsidR="00677EFB" w:rsidRPr="00874CD3" w:rsidRDefault="00677EFB" w:rsidP="00FC483D">
      <w:pPr>
        <w:spacing w:after="0" w:line="240" w:lineRule="auto"/>
        <w:ind w:firstLine="709"/>
        <w:rPr>
          <w:szCs w:val="28"/>
        </w:rPr>
      </w:pPr>
      <w:r w:rsidRPr="00874CD3">
        <w:rPr>
          <w:szCs w:val="28"/>
        </w:rPr>
        <w:t xml:space="preserve">Участникам категорически запрещается перед началом и во время тура передавать свой код доступа другим участникам, пытаться получить доступ </w:t>
      </w:r>
      <w:r w:rsidR="003B3D55">
        <w:rPr>
          <w:szCs w:val="28"/>
        </w:rPr>
        <w:br/>
      </w:r>
      <w:r w:rsidRPr="00874CD3">
        <w:rPr>
          <w:szCs w:val="28"/>
        </w:rPr>
        <w:t xml:space="preserve">к информации на компьютерах других участников или входить </w:t>
      </w:r>
      <w:r w:rsidR="003B3D55">
        <w:rPr>
          <w:szCs w:val="28"/>
        </w:rPr>
        <w:br/>
      </w:r>
      <w:r w:rsidRPr="00874CD3">
        <w:rPr>
          <w:szCs w:val="28"/>
        </w:rPr>
        <w:t>в тестирующую систему от имени другого участника.</w:t>
      </w:r>
    </w:p>
    <w:p w14:paraId="394DF574" w14:textId="5CE7009A" w:rsidR="00677EFB" w:rsidRPr="00874CD3" w:rsidRDefault="00677EFB" w:rsidP="00FC483D">
      <w:pPr>
        <w:spacing w:after="0" w:line="240" w:lineRule="auto"/>
        <w:ind w:firstLine="709"/>
        <w:rPr>
          <w:szCs w:val="28"/>
        </w:rPr>
      </w:pPr>
      <w:r w:rsidRPr="00874CD3">
        <w:rPr>
          <w:szCs w:val="28"/>
        </w:rPr>
        <w:t>Участникам олимпиады по их запросу</w:t>
      </w:r>
      <w:r w:rsidRPr="00D80103">
        <w:rPr>
          <w:szCs w:val="28"/>
        </w:rPr>
        <w:t xml:space="preserve"> предоставляется бумага </w:t>
      </w:r>
      <w:r w:rsidR="003B3D55">
        <w:rPr>
          <w:szCs w:val="28"/>
        </w:rPr>
        <w:br/>
      </w:r>
      <w:r w:rsidRPr="00D80103">
        <w:rPr>
          <w:szCs w:val="28"/>
        </w:rPr>
        <w:t xml:space="preserve">и письменные принадлежности для черновых записей. При этом черновики </w:t>
      </w:r>
      <w:r w:rsidR="003B3D55">
        <w:rPr>
          <w:szCs w:val="28"/>
        </w:rPr>
        <w:br/>
      </w:r>
      <w:r w:rsidRPr="00D80103">
        <w:rPr>
          <w:szCs w:val="28"/>
        </w:rPr>
        <w:t xml:space="preserve">не собираются после окончания тура и не проверяются. </w:t>
      </w:r>
    </w:p>
    <w:p w14:paraId="7ECE3A21" w14:textId="2C184120" w:rsidR="00677EFB" w:rsidRDefault="00677EFB" w:rsidP="00FC483D">
      <w:pPr>
        <w:spacing w:after="0" w:line="240" w:lineRule="auto"/>
        <w:ind w:firstLine="709"/>
        <w:rPr>
          <w:szCs w:val="28"/>
        </w:rPr>
      </w:pPr>
      <w:r w:rsidRPr="00874CD3">
        <w:rPr>
          <w:szCs w:val="28"/>
        </w:rPr>
        <w:t xml:space="preserve">Рекомендуем заранее </w:t>
      </w:r>
      <w:r>
        <w:rPr>
          <w:szCs w:val="28"/>
        </w:rPr>
        <w:t xml:space="preserve">убедиться, </w:t>
      </w:r>
      <w:r w:rsidRPr="00515ECA">
        <w:rPr>
          <w:szCs w:val="28"/>
        </w:rPr>
        <w:t>что интернет-соединение стабильно</w:t>
      </w:r>
      <w:r>
        <w:rPr>
          <w:szCs w:val="28"/>
        </w:rPr>
        <w:t xml:space="preserve">, </w:t>
      </w:r>
      <w:r w:rsidR="003B3D55">
        <w:rPr>
          <w:szCs w:val="28"/>
        </w:rPr>
        <w:br/>
      </w:r>
      <w:r w:rsidRPr="00874CD3">
        <w:rPr>
          <w:szCs w:val="28"/>
        </w:rPr>
        <w:t>проверить технику</w:t>
      </w:r>
      <w:r w:rsidR="003B3D55">
        <w:rPr>
          <w:szCs w:val="28"/>
        </w:rPr>
        <w:t xml:space="preserve"> на раб</w:t>
      </w:r>
      <w:r w:rsidR="00F039DD">
        <w:rPr>
          <w:szCs w:val="28"/>
        </w:rPr>
        <w:t>отоспособность.</w:t>
      </w:r>
    </w:p>
    <w:p w14:paraId="0AE86903" w14:textId="6AE4E8D7" w:rsidR="00677EFB" w:rsidRDefault="00677EFB" w:rsidP="00677EFB">
      <w:pPr>
        <w:spacing w:after="0" w:line="240" w:lineRule="auto"/>
        <w:ind w:firstLine="709"/>
        <w:rPr>
          <w:b/>
          <w:bCs/>
          <w:szCs w:val="28"/>
        </w:rPr>
      </w:pPr>
    </w:p>
    <w:p w14:paraId="11522F68" w14:textId="3A7988BB" w:rsidR="004056A5" w:rsidRDefault="004056A5" w:rsidP="004056A5">
      <w:pPr>
        <w:spacing w:after="0" w:line="240" w:lineRule="auto"/>
        <w:ind w:firstLine="709"/>
        <w:rPr>
          <w:b/>
          <w:bCs/>
          <w:szCs w:val="28"/>
        </w:rPr>
      </w:pPr>
      <w:r>
        <w:rPr>
          <w:b/>
          <w:bCs/>
          <w:szCs w:val="28"/>
        </w:rPr>
        <w:t xml:space="preserve">На </w:t>
      </w:r>
      <w:r>
        <w:rPr>
          <w:b/>
          <w:bCs/>
          <w:szCs w:val="28"/>
        </w:rPr>
        <w:t>платформ</w:t>
      </w:r>
      <w:r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«</w:t>
      </w:r>
      <w:proofErr w:type="spellStart"/>
      <w:r>
        <w:rPr>
          <w:b/>
          <w:bCs/>
          <w:szCs w:val="28"/>
        </w:rPr>
        <w:t>Сириус.Курсы</w:t>
      </w:r>
      <w:proofErr w:type="spellEnd"/>
      <w:r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у</w:t>
      </w:r>
      <w:r w:rsidR="00763375">
        <w:rPr>
          <w:b/>
          <w:bCs/>
          <w:szCs w:val="28"/>
        </w:rPr>
        <w:t>частник олимпиады выполня</w:t>
      </w:r>
      <w:r w:rsidR="00EA7676">
        <w:rPr>
          <w:b/>
          <w:bCs/>
          <w:szCs w:val="28"/>
        </w:rPr>
        <w:t>е</w:t>
      </w:r>
      <w:r w:rsidR="00763375">
        <w:rPr>
          <w:b/>
          <w:bCs/>
          <w:szCs w:val="28"/>
        </w:rPr>
        <w:t>т разделы</w:t>
      </w:r>
      <w:r>
        <w:rPr>
          <w:b/>
          <w:bCs/>
          <w:szCs w:val="28"/>
        </w:rPr>
        <w:t>:</w:t>
      </w:r>
      <w:r w:rsidR="00763375">
        <w:rPr>
          <w:b/>
          <w:bCs/>
          <w:szCs w:val="28"/>
        </w:rPr>
        <w:t xml:space="preserve"> аудирование, лексико-грамматический тест,</w:t>
      </w:r>
      <w:r>
        <w:rPr>
          <w:b/>
          <w:bCs/>
          <w:szCs w:val="28"/>
        </w:rPr>
        <w:t xml:space="preserve"> </w:t>
      </w:r>
      <w:r w:rsidR="00763375">
        <w:rPr>
          <w:b/>
          <w:bCs/>
          <w:szCs w:val="28"/>
        </w:rPr>
        <w:t>лингвострановедческая викторина, чтение</w:t>
      </w:r>
      <w:r>
        <w:rPr>
          <w:b/>
          <w:bCs/>
          <w:szCs w:val="28"/>
        </w:rPr>
        <w:t xml:space="preserve">. </w:t>
      </w:r>
    </w:p>
    <w:p w14:paraId="6586C249" w14:textId="72D63CDE" w:rsidR="00DE0C76" w:rsidRDefault="00DE0C76" w:rsidP="004056A5">
      <w:pPr>
        <w:spacing w:after="0" w:line="240" w:lineRule="auto"/>
        <w:ind w:firstLine="709"/>
        <w:rPr>
          <w:b/>
          <w:bCs/>
          <w:szCs w:val="28"/>
        </w:rPr>
      </w:pPr>
      <w:r>
        <w:rPr>
          <w:b/>
          <w:bCs/>
          <w:szCs w:val="28"/>
        </w:rPr>
        <w:t xml:space="preserve">Выполнение заданий раздела </w:t>
      </w:r>
      <w:r>
        <w:rPr>
          <w:b/>
          <w:bCs/>
          <w:szCs w:val="28"/>
        </w:rPr>
        <w:t>«креативное письмо»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выполняется</w:t>
      </w:r>
      <w:r>
        <w:rPr>
          <w:b/>
          <w:bCs/>
          <w:szCs w:val="28"/>
        </w:rPr>
        <w:t xml:space="preserve"> участником письменно </w:t>
      </w:r>
      <w:r>
        <w:rPr>
          <w:b/>
          <w:bCs/>
          <w:szCs w:val="28"/>
        </w:rPr>
        <w:t>на бланке ответов</w:t>
      </w:r>
      <w:r>
        <w:rPr>
          <w:b/>
          <w:bCs/>
          <w:szCs w:val="28"/>
        </w:rPr>
        <w:t xml:space="preserve"> и сдается организатору </w:t>
      </w:r>
      <w:r>
        <w:rPr>
          <w:b/>
          <w:bCs/>
          <w:szCs w:val="28"/>
        </w:rPr>
        <w:br/>
        <w:t>на площадке.</w:t>
      </w:r>
    </w:p>
    <w:p w14:paraId="6C1E7ED5" w14:textId="18F15A9C" w:rsidR="00763375" w:rsidRDefault="00763375" w:rsidP="00677EFB">
      <w:pPr>
        <w:spacing w:after="0" w:line="240" w:lineRule="auto"/>
        <w:ind w:firstLine="709"/>
        <w:rPr>
          <w:b/>
          <w:bCs/>
          <w:szCs w:val="28"/>
        </w:rPr>
      </w:pPr>
    </w:p>
    <w:p w14:paraId="7F10A089" w14:textId="07EDB191" w:rsidR="00677EFB" w:rsidRPr="00EA7676" w:rsidRDefault="00C96211" w:rsidP="001316BE">
      <w:pPr>
        <w:spacing w:after="0" w:line="240" w:lineRule="auto"/>
        <w:ind w:firstLine="709"/>
        <w:rPr>
          <w:i/>
          <w:iCs/>
          <w:szCs w:val="28"/>
        </w:rPr>
      </w:pPr>
      <w:r w:rsidRPr="00EA7676">
        <w:rPr>
          <w:i/>
          <w:iCs/>
          <w:szCs w:val="28"/>
        </w:rPr>
        <w:t xml:space="preserve">В случае, если в </w:t>
      </w:r>
      <w:r w:rsidR="00487F8C">
        <w:rPr>
          <w:i/>
          <w:iCs/>
          <w:szCs w:val="28"/>
        </w:rPr>
        <w:t>месте проведения олимпиады</w:t>
      </w:r>
      <w:r w:rsidR="00D07255" w:rsidRPr="00EA7676">
        <w:rPr>
          <w:i/>
          <w:iCs/>
          <w:szCs w:val="28"/>
        </w:rPr>
        <w:t xml:space="preserve"> нет возможности провести олимпиаду </w:t>
      </w:r>
      <w:r w:rsidR="00F039DD" w:rsidRPr="00EA7676">
        <w:rPr>
          <w:i/>
          <w:iCs/>
          <w:szCs w:val="28"/>
        </w:rPr>
        <w:t>на</w:t>
      </w:r>
      <w:r w:rsidR="00D07255" w:rsidRPr="00EA7676">
        <w:rPr>
          <w:i/>
          <w:iCs/>
          <w:szCs w:val="28"/>
        </w:rPr>
        <w:t xml:space="preserve"> платформ</w:t>
      </w:r>
      <w:r w:rsidR="00F039DD" w:rsidRPr="00EA7676">
        <w:rPr>
          <w:i/>
          <w:iCs/>
          <w:szCs w:val="28"/>
        </w:rPr>
        <w:t>е</w:t>
      </w:r>
      <w:r w:rsidR="00D07255" w:rsidRPr="00EA7676">
        <w:rPr>
          <w:i/>
          <w:iCs/>
          <w:szCs w:val="28"/>
        </w:rPr>
        <w:t xml:space="preserve"> «</w:t>
      </w:r>
      <w:proofErr w:type="spellStart"/>
      <w:r w:rsidR="00D07255" w:rsidRPr="00EA7676">
        <w:rPr>
          <w:i/>
          <w:iCs/>
          <w:szCs w:val="28"/>
        </w:rPr>
        <w:t>Сириус.Курсы</w:t>
      </w:r>
      <w:proofErr w:type="spellEnd"/>
      <w:r w:rsidR="00D07255" w:rsidRPr="00EA7676">
        <w:rPr>
          <w:i/>
          <w:iCs/>
          <w:szCs w:val="28"/>
        </w:rPr>
        <w:t>»</w:t>
      </w:r>
      <w:r w:rsidR="00D539CD" w:rsidRPr="00EA7676">
        <w:rPr>
          <w:i/>
          <w:iCs/>
          <w:szCs w:val="28"/>
        </w:rPr>
        <w:t xml:space="preserve"> (</w:t>
      </w:r>
      <w:r w:rsidR="00FC483D" w:rsidRPr="00EA7676">
        <w:rPr>
          <w:i/>
          <w:iCs/>
          <w:szCs w:val="28"/>
        </w:rPr>
        <w:t>например, неустойчив</w:t>
      </w:r>
      <w:r w:rsidR="00A21296">
        <w:rPr>
          <w:i/>
          <w:iCs/>
          <w:szCs w:val="28"/>
        </w:rPr>
        <w:t>ое</w:t>
      </w:r>
      <w:r w:rsidR="00D539CD" w:rsidRPr="00EA7676">
        <w:rPr>
          <w:i/>
          <w:iCs/>
          <w:szCs w:val="28"/>
        </w:rPr>
        <w:t xml:space="preserve"> интернет</w:t>
      </w:r>
      <w:r w:rsidR="00A21296">
        <w:rPr>
          <w:i/>
          <w:iCs/>
          <w:szCs w:val="28"/>
        </w:rPr>
        <w:t>-соединение</w:t>
      </w:r>
      <w:r w:rsidR="00FC483D" w:rsidRPr="00EA7676">
        <w:rPr>
          <w:i/>
          <w:iCs/>
          <w:szCs w:val="28"/>
        </w:rPr>
        <w:t>)</w:t>
      </w:r>
      <w:r w:rsidR="00D07255" w:rsidRPr="00EA7676">
        <w:rPr>
          <w:i/>
          <w:iCs/>
          <w:szCs w:val="28"/>
        </w:rPr>
        <w:t xml:space="preserve">, следует </w:t>
      </w:r>
      <w:r w:rsidR="00D539CD" w:rsidRPr="00EA7676">
        <w:rPr>
          <w:i/>
          <w:iCs/>
          <w:szCs w:val="28"/>
        </w:rPr>
        <w:t>орган</w:t>
      </w:r>
      <w:r w:rsidR="00FC483D" w:rsidRPr="00EA7676">
        <w:rPr>
          <w:i/>
          <w:iCs/>
          <w:szCs w:val="28"/>
        </w:rPr>
        <w:t xml:space="preserve">изовать </w:t>
      </w:r>
      <w:r w:rsidR="00D539CD" w:rsidRPr="00EA7676">
        <w:rPr>
          <w:i/>
          <w:iCs/>
          <w:szCs w:val="28"/>
        </w:rPr>
        <w:t>выполн</w:t>
      </w:r>
      <w:r w:rsidR="00FC483D" w:rsidRPr="00EA7676">
        <w:rPr>
          <w:i/>
          <w:iCs/>
          <w:szCs w:val="28"/>
        </w:rPr>
        <w:t>ение</w:t>
      </w:r>
      <w:r w:rsidR="00D539CD" w:rsidRPr="00EA7676">
        <w:rPr>
          <w:i/>
          <w:iCs/>
          <w:szCs w:val="28"/>
        </w:rPr>
        <w:t xml:space="preserve"> олимп</w:t>
      </w:r>
      <w:r w:rsidR="00FC483D" w:rsidRPr="00EA7676">
        <w:rPr>
          <w:i/>
          <w:iCs/>
          <w:szCs w:val="28"/>
        </w:rPr>
        <w:t>иадных</w:t>
      </w:r>
      <w:r w:rsidR="00D539CD" w:rsidRPr="00EA7676">
        <w:rPr>
          <w:i/>
          <w:iCs/>
          <w:szCs w:val="28"/>
        </w:rPr>
        <w:t xml:space="preserve"> заданий на бланках ответов</w:t>
      </w:r>
      <w:r w:rsidR="00F039DD" w:rsidRPr="00EA7676">
        <w:rPr>
          <w:i/>
          <w:iCs/>
          <w:szCs w:val="28"/>
        </w:rPr>
        <w:t>.</w:t>
      </w:r>
    </w:p>
    <w:p w14:paraId="1CB630A4" w14:textId="28A1A6A1" w:rsidR="00677EFB" w:rsidRPr="00024662" w:rsidRDefault="00677EFB" w:rsidP="00677EFB">
      <w:pPr>
        <w:pStyle w:val="Default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024662">
        <w:rPr>
          <w:rFonts w:asciiTheme="majorBidi" w:hAnsiTheme="majorBidi" w:cstheme="majorBidi"/>
          <w:sz w:val="28"/>
          <w:szCs w:val="28"/>
        </w:rPr>
        <w:t xml:space="preserve">Для оптимального материально-технического обеспечения проведения письменного тура </w:t>
      </w:r>
      <w:r w:rsidR="001316BE">
        <w:rPr>
          <w:rFonts w:asciiTheme="majorBidi" w:hAnsiTheme="majorBidi" w:cstheme="majorBidi"/>
          <w:sz w:val="28"/>
          <w:szCs w:val="28"/>
        </w:rPr>
        <w:t>п</w:t>
      </w:r>
      <w:r w:rsidRPr="00024662">
        <w:rPr>
          <w:rFonts w:asciiTheme="majorBidi" w:hAnsiTheme="majorBidi" w:cstheme="majorBidi"/>
          <w:sz w:val="28"/>
          <w:szCs w:val="28"/>
        </w:rPr>
        <w:t xml:space="preserve">редполагается наличие в аудиториях часов, динамиков для проведения части аудирования, запасных письменных принадлежностей, необходимого количества комплектов заданий (в соответствии с количеством участников) и бланков ответов, запасных комплектов заданий и бланков ответов, а также чистых листов для черновиков. Не допускается уменьшение формата материалов при печати. Рекомендуется осуществлять передачу комплектов заданий в зашифрованном виде либо в распечатанном виде </w:t>
      </w:r>
      <w:r>
        <w:rPr>
          <w:rFonts w:asciiTheme="majorBidi" w:hAnsiTheme="majorBidi" w:cstheme="majorBidi"/>
          <w:sz w:val="28"/>
          <w:szCs w:val="28"/>
        </w:rPr>
        <w:br/>
      </w:r>
      <w:r w:rsidRPr="00024662">
        <w:rPr>
          <w:rFonts w:asciiTheme="majorBidi" w:hAnsiTheme="majorBidi" w:cstheme="majorBidi"/>
          <w:sz w:val="28"/>
          <w:szCs w:val="28"/>
        </w:rPr>
        <w:t>в закрытых конвертах в день проведения олимпиады.</w:t>
      </w:r>
    </w:p>
    <w:p w14:paraId="1474B99B" w14:textId="77777777" w:rsidR="00677EFB" w:rsidRPr="00024662" w:rsidRDefault="00677EFB" w:rsidP="00677EFB">
      <w:pPr>
        <w:pStyle w:val="Default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024662">
        <w:rPr>
          <w:rFonts w:asciiTheme="majorBidi" w:hAnsiTheme="majorBidi" w:cstheme="majorBidi"/>
          <w:sz w:val="28"/>
          <w:szCs w:val="28"/>
        </w:rPr>
        <w:t>При проведении олимпиады каждому участнику должно быть предоставлено отдельное рабочее место (по 1 человеку за партой). Во время письменного тура участникам запрещается</w:t>
      </w:r>
      <w:r w:rsidRPr="0002466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24662">
        <w:rPr>
          <w:rFonts w:asciiTheme="majorBidi" w:hAnsiTheme="majorBidi" w:cstheme="majorBidi"/>
          <w:sz w:val="28"/>
          <w:szCs w:val="28"/>
        </w:rPr>
        <w:t>пользоваться справочниками, словарями, собственной бумагой, любыми средствами связи с возможностью подключения к сети Интернет.</w:t>
      </w:r>
    </w:p>
    <w:p w14:paraId="58B7C2BA" w14:textId="77777777" w:rsidR="00677EFB" w:rsidRPr="00E03889" w:rsidRDefault="00677EFB" w:rsidP="00677EFB">
      <w:pPr>
        <w:spacing w:after="0" w:line="240" w:lineRule="auto"/>
        <w:ind w:firstLine="709"/>
        <w:rPr>
          <w:b/>
          <w:bCs/>
          <w:szCs w:val="28"/>
        </w:rPr>
      </w:pPr>
    </w:p>
    <w:sectPr w:rsidR="00677EFB" w:rsidRPr="00E03889" w:rsidSect="003B3D55">
      <w:headerReference w:type="default" r:id="rId8"/>
      <w:pgSz w:w="11906" w:h="16838"/>
      <w:pgMar w:top="709" w:right="851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7D01" w14:textId="77777777" w:rsidR="00014D0D" w:rsidRDefault="00014D0D" w:rsidP="00014D0D">
      <w:pPr>
        <w:spacing w:after="0" w:line="240" w:lineRule="auto"/>
      </w:pPr>
      <w:r>
        <w:separator/>
      </w:r>
    </w:p>
  </w:endnote>
  <w:endnote w:type="continuationSeparator" w:id="0">
    <w:p w14:paraId="67BFF914" w14:textId="77777777" w:rsidR="00014D0D" w:rsidRDefault="00014D0D" w:rsidP="0001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46E9" w14:textId="77777777" w:rsidR="00014D0D" w:rsidRDefault="00014D0D" w:rsidP="00014D0D">
      <w:pPr>
        <w:spacing w:after="0" w:line="240" w:lineRule="auto"/>
      </w:pPr>
      <w:r>
        <w:separator/>
      </w:r>
    </w:p>
  </w:footnote>
  <w:footnote w:type="continuationSeparator" w:id="0">
    <w:p w14:paraId="75E5D3F7" w14:textId="77777777" w:rsidR="00014D0D" w:rsidRDefault="00014D0D" w:rsidP="00014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6666788"/>
      <w:docPartObj>
        <w:docPartGallery w:val="Page Numbers (Top of Page)"/>
        <w:docPartUnique/>
      </w:docPartObj>
    </w:sdtPr>
    <w:sdtEndPr/>
    <w:sdtContent>
      <w:p w14:paraId="1007DA45" w14:textId="67BC1F49" w:rsidR="00014D0D" w:rsidRDefault="00014D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B0479A" w14:textId="77777777" w:rsidR="00014D0D" w:rsidRDefault="00014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30E33D6B"/>
    <w:multiLevelType w:val="hybridMultilevel"/>
    <w:tmpl w:val="C366D35A"/>
    <w:lvl w:ilvl="0" w:tplc="0C9C2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35723D"/>
    <w:multiLevelType w:val="hybridMultilevel"/>
    <w:tmpl w:val="6C1618DE"/>
    <w:lvl w:ilvl="0" w:tplc="85707912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8E92E1F"/>
    <w:multiLevelType w:val="hybridMultilevel"/>
    <w:tmpl w:val="14649860"/>
    <w:lvl w:ilvl="0" w:tplc="9B42C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4D0D"/>
    <w:rsid w:val="0001534A"/>
    <w:rsid w:val="00024662"/>
    <w:rsid w:val="00050657"/>
    <w:rsid w:val="000C341C"/>
    <w:rsid w:val="00110A76"/>
    <w:rsid w:val="001316BE"/>
    <w:rsid w:val="00157562"/>
    <w:rsid w:val="001B23A9"/>
    <w:rsid w:val="002154A8"/>
    <w:rsid w:val="002303F6"/>
    <w:rsid w:val="00242559"/>
    <w:rsid w:val="00243405"/>
    <w:rsid w:val="00285770"/>
    <w:rsid w:val="002A20A6"/>
    <w:rsid w:val="002B195E"/>
    <w:rsid w:val="002E02C2"/>
    <w:rsid w:val="003011CE"/>
    <w:rsid w:val="00311CB7"/>
    <w:rsid w:val="003173F7"/>
    <w:rsid w:val="00320519"/>
    <w:rsid w:val="003207E7"/>
    <w:rsid w:val="00341EC2"/>
    <w:rsid w:val="003B3D55"/>
    <w:rsid w:val="003B46BA"/>
    <w:rsid w:val="003D38C4"/>
    <w:rsid w:val="003D5E2D"/>
    <w:rsid w:val="0040459E"/>
    <w:rsid w:val="004056A5"/>
    <w:rsid w:val="00406E6A"/>
    <w:rsid w:val="0044549E"/>
    <w:rsid w:val="00487F8C"/>
    <w:rsid w:val="004C67D4"/>
    <w:rsid w:val="00570B4C"/>
    <w:rsid w:val="00592EE2"/>
    <w:rsid w:val="005979FF"/>
    <w:rsid w:val="005A5279"/>
    <w:rsid w:val="00676E99"/>
    <w:rsid w:val="00677EFB"/>
    <w:rsid w:val="006C117E"/>
    <w:rsid w:val="006F228D"/>
    <w:rsid w:val="0070149D"/>
    <w:rsid w:val="0071752C"/>
    <w:rsid w:val="00736503"/>
    <w:rsid w:val="00743843"/>
    <w:rsid w:val="00763375"/>
    <w:rsid w:val="00770D2E"/>
    <w:rsid w:val="00795036"/>
    <w:rsid w:val="007A0CA5"/>
    <w:rsid w:val="007E1783"/>
    <w:rsid w:val="007E65EF"/>
    <w:rsid w:val="007F6764"/>
    <w:rsid w:val="00805DA6"/>
    <w:rsid w:val="00810788"/>
    <w:rsid w:val="00847256"/>
    <w:rsid w:val="00853B94"/>
    <w:rsid w:val="008562F5"/>
    <w:rsid w:val="00864C48"/>
    <w:rsid w:val="0088089A"/>
    <w:rsid w:val="008A483B"/>
    <w:rsid w:val="008A7885"/>
    <w:rsid w:val="008B7AB7"/>
    <w:rsid w:val="008C4E79"/>
    <w:rsid w:val="008E79F7"/>
    <w:rsid w:val="00953CB7"/>
    <w:rsid w:val="00981A1E"/>
    <w:rsid w:val="009A33E4"/>
    <w:rsid w:val="009A365B"/>
    <w:rsid w:val="009A679D"/>
    <w:rsid w:val="00A025C5"/>
    <w:rsid w:val="00A21296"/>
    <w:rsid w:val="00A25EE1"/>
    <w:rsid w:val="00A404FE"/>
    <w:rsid w:val="00AD5E5C"/>
    <w:rsid w:val="00AD6D8C"/>
    <w:rsid w:val="00AE6903"/>
    <w:rsid w:val="00AF1874"/>
    <w:rsid w:val="00AF2100"/>
    <w:rsid w:val="00B96B0F"/>
    <w:rsid w:val="00B97731"/>
    <w:rsid w:val="00BA7961"/>
    <w:rsid w:val="00BC3A23"/>
    <w:rsid w:val="00BE7C75"/>
    <w:rsid w:val="00BF1983"/>
    <w:rsid w:val="00BF7325"/>
    <w:rsid w:val="00C04131"/>
    <w:rsid w:val="00C13191"/>
    <w:rsid w:val="00C2351B"/>
    <w:rsid w:val="00C31B10"/>
    <w:rsid w:val="00C43ED6"/>
    <w:rsid w:val="00C92893"/>
    <w:rsid w:val="00C96211"/>
    <w:rsid w:val="00D07255"/>
    <w:rsid w:val="00D128E2"/>
    <w:rsid w:val="00D15B75"/>
    <w:rsid w:val="00D208AF"/>
    <w:rsid w:val="00D221D3"/>
    <w:rsid w:val="00D37591"/>
    <w:rsid w:val="00D539CD"/>
    <w:rsid w:val="00D6289B"/>
    <w:rsid w:val="00D93213"/>
    <w:rsid w:val="00D950DA"/>
    <w:rsid w:val="00DD1605"/>
    <w:rsid w:val="00DE0C76"/>
    <w:rsid w:val="00DE33DD"/>
    <w:rsid w:val="00E00F6C"/>
    <w:rsid w:val="00E03889"/>
    <w:rsid w:val="00E14646"/>
    <w:rsid w:val="00E2768E"/>
    <w:rsid w:val="00EA0C96"/>
    <w:rsid w:val="00EA7676"/>
    <w:rsid w:val="00F01F50"/>
    <w:rsid w:val="00F039DD"/>
    <w:rsid w:val="00F50A04"/>
    <w:rsid w:val="00F661C2"/>
    <w:rsid w:val="00F92329"/>
    <w:rsid w:val="00FB278A"/>
    <w:rsid w:val="00FC483D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customStyle="1" w:styleId="Default">
    <w:name w:val="Default"/>
    <w:rsid w:val="00FB2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14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014D0D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014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014D0D"/>
    <w:rPr>
      <w:rFonts w:ascii="Times New Roman" w:hAnsi="Times New Roman" w:cs="Times New Roman"/>
      <w:sz w:val="28"/>
    </w:rPr>
  </w:style>
  <w:style w:type="character" w:styleId="af">
    <w:name w:val="Unresolved Mention"/>
    <w:basedOn w:val="a1"/>
    <w:uiPriority w:val="99"/>
    <w:semiHidden/>
    <w:unhideWhenUsed/>
    <w:rsid w:val="008C4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24</cp:revision>
  <cp:lastPrinted>2022-11-01T10:01:00Z</cp:lastPrinted>
  <dcterms:created xsi:type="dcterms:W3CDTF">2024-09-30T04:50:00Z</dcterms:created>
  <dcterms:modified xsi:type="dcterms:W3CDTF">2025-10-13T08:30:00Z</dcterms:modified>
</cp:coreProperties>
</file>